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72D" w:rsidRDefault="00BF018A" w:rsidP="00C5372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372D" w:rsidRDefault="00C5372D" w:rsidP="00C5372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BF018A" w:rsidRDefault="00BF018A" w:rsidP="00C5372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BF018A" w:rsidRDefault="00BF018A" w:rsidP="00C5372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BF018A" w:rsidRDefault="00BF018A" w:rsidP="00C5372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5372D" w:rsidRDefault="00C5372D" w:rsidP="00C5372D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lastRenderedPageBreak/>
        <w:t>ВВЕДЕНИЕ</w:t>
      </w:r>
      <w:r>
        <w:rPr>
          <w:rStyle w:val="eop"/>
          <w:sz w:val="28"/>
          <w:szCs w:val="28"/>
        </w:rPr>
        <w:t> </w:t>
      </w:r>
    </w:p>
    <w:p w:rsidR="00C5372D" w:rsidRDefault="00C5372D" w:rsidP="00C5372D">
      <w:pPr>
        <w:pStyle w:val="paragraph"/>
        <w:spacing w:before="0" w:beforeAutospacing="0" w:after="0" w:afterAutospacing="0"/>
        <w:ind w:firstLine="555"/>
        <w:textAlignment w:val="baseline"/>
        <w:rPr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:rsidR="00C5372D" w:rsidRPr="009C153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</w:t>
      </w:r>
      <w:r w:rsidRPr="009C1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C1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наставничеству </w:t>
      </w:r>
      <w:r w:rsidRPr="009C1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"Успех каждого ребенка"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составлена на основе </w:t>
      </w:r>
      <w:r w:rsidRPr="009C1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национального проекта «</w:t>
      </w:r>
      <w:r w:rsidRPr="009C1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8.1</w:t>
      </w:r>
      <w:r w:rsidRPr="009C1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1538">
        <w:rPr>
          <w:rStyle w:val="normaltextrun"/>
          <w:rFonts w:ascii="Times New Roman" w:hAnsi="Times New Roman" w:cs="Times New Roman"/>
          <w:sz w:val="28"/>
          <w:szCs w:val="28"/>
        </w:rPr>
        <w:t>в соответстви</w:t>
      </w:r>
      <w:r>
        <w:rPr>
          <w:rStyle w:val="normaltextrun"/>
          <w:rFonts w:ascii="Times New Roman" w:hAnsi="Times New Roman" w:cs="Times New Roman"/>
          <w:sz w:val="28"/>
          <w:szCs w:val="28"/>
        </w:rPr>
        <w:t>и</w:t>
      </w:r>
      <w:r w:rsidRPr="009C1538">
        <w:rPr>
          <w:rStyle w:val="normaltextrun"/>
          <w:rFonts w:ascii="Times New Roman" w:hAnsi="Times New Roman" w:cs="Times New Roman"/>
          <w:sz w:val="28"/>
          <w:szCs w:val="28"/>
        </w:rPr>
        <w:t xml:space="preserve"> с </w:t>
      </w:r>
      <w:r>
        <w:rPr>
          <w:rStyle w:val="normaltextrun"/>
          <w:rFonts w:ascii="Times New Roman" w:hAnsi="Times New Roman" w:cs="Times New Roman"/>
          <w:sz w:val="28"/>
          <w:szCs w:val="28"/>
        </w:rPr>
        <w:t>р</w:t>
      </w:r>
      <w:r w:rsidRPr="009C1538">
        <w:rPr>
          <w:rStyle w:val="normaltextrun"/>
          <w:rFonts w:ascii="Times New Roman" w:hAnsi="Times New Roman" w:cs="Times New Roman"/>
          <w:sz w:val="28"/>
          <w:szCs w:val="28"/>
        </w:rPr>
        <w:t>аспоряжением </w:t>
      </w:r>
      <w:proofErr w:type="spellStart"/>
      <w:r w:rsidRPr="009C1538">
        <w:rPr>
          <w:rStyle w:val="spellingerror"/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C1538">
        <w:rPr>
          <w:rStyle w:val="normaltextrun"/>
          <w:rFonts w:ascii="Times New Roman" w:hAnsi="Times New Roman" w:cs="Times New Roman"/>
          <w:sz w:val="28"/>
          <w:szCs w:val="28"/>
        </w:rPr>
        <w:t> 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 и</w:t>
      </w:r>
      <w:r w:rsidRPr="009C1538">
        <w:rPr>
          <w:rStyle w:val="normaltextrun"/>
          <w:rFonts w:ascii="Times New Roman" w:hAnsi="Times New Roman" w:cs="Times New Roman"/>
          <w:sz w:val="28"/>
          <w:szCs w:val="28"/>
        </w:rPr>
        <w:t xml:space="preserve"> дополнительным общеобразовательным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 программам, в целях достижения результата регионального проекта «Современная школа (Ростовская область)», 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10634">
        <w:rPr>
          <w:rFonts w:ascii="Times New Roman" w:hAnsi="Times New Roman" w:cs="Times New Roman"/>
          <w:sz w:val="28"/>
          <w:szCs w:val="28"/>
        </w:rPr>
        <w:t>риказами министерства общего и профессионального образования</w:t>
      </w:r>
      <w:proofErr w:type="gramEnd"/>
      <w:r w:rsidRPr="00F10634">
        <w:rPr>
          <w:rFonts w:ascii="Times New Roman" w:hAnsi="Times New Roman" w:cs="Times New Roman"/>
          <w:sz w:val="28"/>
          <w:szCs w:val="28"/>
        </w:rPr>
        <w:t xml:space="preserve"> Ростовской области от 08.06.2020 №446 «О внедрении в Ростовской области методологии (целевой модели) наставничества обучающихся для общеобразовательных организаций», от 04.09.2020 №712 «Об утверждении перечня муниципальных общеобразовательных организаций для внедрения методологии (целевой модели) наставничества» и в целях достижения результата</w:t>
      </w:r>
    </w:p>
    <w:p w:rsidR="00C5372D" w:rsidRDefault="00C5372D" w:rsidP="00C5372D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634">
        <w:rPr>
          <w:rFonts w:ascii="Times New Roman" w:hAnsi="Times New Roman" w:cs="Times New Roman"/>
          <w:b/>
          <w:sz w:val="28"/>
          <w:szCs w:val="28"/>
        </w:rPr>
        <w:t xml:space="preserve">Цель программы наставничества «Успех каждого ребенка»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разносторонняя поддержка </w:t>
      </w:r>
      <w:proofErr w:type="gramStart"/>
      <w:r w:rsidRPr="003E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начальной школы</w:t>
      </w:r>
      <w:r w:rsidRPr="003E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особыми образовательными / социальными потребностями, а также помощь в адаптации к новым условиям обучения «пассивно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3E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3E5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5372D" w:rsidRPr="00F10634" w:rsidRDefault="00C5372D" w:rsidP="00C5372D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06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C5372D" w:rsidRPr="00AF27BF" w:rsidRDefault="00C5372D" w:rsidP="00C5372D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 реализации лидерского потенциала;</w:t>
      </w:r>
    </w:p>
    <w:p w:rsidR="00C5372D" w:rsidRPr="00AF27BF" w:rsidRDefault="00C5372D" w:rsidP="00C5372D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азвитие гибких навыков и </w:t>
      </w:r>
      <w:proofErr w:type="spellStart"/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метакомпетенций</w:t>
      </w:r>
      <w:proofErr w:type="spellEnd"/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5372D" w:rsidRPr="00AF27BF" w:rsidRDefault="00C5372D" w:rsidP="00C5372D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помощи в адаптации к новым условиям среды,</w:t>
      </w:r>
    </w:p>
    <w:p w:rsidR="00C5372D" w:rsidRPr="00AF27BF" w:rsidRDefault="00C5372D" w:rsidP="00C5372D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комфортных условий и </w:t>
      </w:r>
      <w:proofErr w:type="spellStart"/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экологичных</w:t>
      </w:r>
      <w:proofErr w:type="spellEnd"/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коммуникаций внутри образовательной организации;</w:t>
      </w:r>
    </w:p>
    <w:p w:rsidR="00C5372D" w:rsidRPr="00AF27BF" w:rsidRDefault="00C5372D" w:rsidP="00C537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результатов учебы, а также творческих и спортивных результатов;</w:t>
      </w:r>
    </w:p>
    <w:p w:rsidR="00C5372D" w:rsidRPr="00AF27BF" w:rsidRDefault="00C5372D" w:rsidP="00C537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числа школьников, состоящих в «группе риска»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5372D" w:rsidRDefault="00C5372D" w:rsidP="00C537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связи школьника-будущего выпускника со школой.</w:t>
      </w:r>
    </w:p>
    <w:p w:rsidR="00C5372D" w:rsidRPr="0003728A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правильной организации работы наставников будет высокий уровень включенности наставляемых во все социальные, культурные и образовательные процессы организации, что окажет несомненное положительное влияние на эмоциональный фон в коллективе, общий статус организации, лояльность обучающихся и будущих выпускников к школе. Наставляемые получат необходимый в этом возрасте стимул к культурному, интеллектуальному, физическому, психологическому совершенствованию, самореализации, а также развитию необходимых компетенций.</w:t>
      </w:r>
    </w:p>
    <w:p w:rsidR="00C5372D" w:rsidRPr="00AF27BF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 внедрения целевой модели наставничества</w:t>
      </w:r>
    </w:p>
    <w:p w:rsidR="00C5372D" w:rsidRPr="0003728A" w:rsidRDefault="00C5372D" w:rsidP="00C5372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измеримое улучшение показателей, обучающихся в образовательной, культурной, спортивной сферах и сфере дополнительного образования;</w:t>
      </w:r>
    </w:p>
    <w:p w:rsidR="00C5372D" w:rsidRPr="0003728A" w:rsidRDefault="00C5372D" w:rsidP="00C5372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улучшение психологического климата в образовательной организации среди </w:t>
      </w:r>
      <w:proofErr w:type="gramStart"/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5372D" w:rsidRPr="0003728A" w:rsidRDefault="00C5372D" w:rsidP="00C5372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 мотивации к учебе и саморазвитию </w:t>
      </w:r>
      <w:proofErr w:type="gramStart"/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5372D" w:rsidRPr="0003728A" w:rsidRDefault="00C5372D" w:rsidP="00C5372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показателей неуспеваемости обучающихся;</w:t>
      </w:r>
    </w:p>
    <w:p w:rsidR="00C5372D" w:rsidRPr="0003728A" w:rsidRDefault="00C5372D" w:rsidP="00C5372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реализация концепции построения индивидуальных образовательных траекторий.</w:t>
      </w:r>
    </w:p>
    <w:p w:rsidR="00C5372D" w:rsidRDefault="00C5372D" w:rsidP="00C5372D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C5372D" w:rsidRDefault="00C5372D" w:rsidP="00C5372D">
      <w:pPr>
        <w:pStyle w:val="paragraph"/>
        <w:spacing w:before="0" w:beforeAutospacing="0" w:after="0" w:afterAutospacing="0"/>
        <w:ind w:left="360" w:firstLine="567"/>
        <w:jc w:val="both"/>
        <w:textAlignment w:val="baseline"/>
        <w:rPr>
          <w:rStyle w:val="normaltextrun"/>
          <w:sz w:val="28"/>
          <w:szCs w:val="28"/>
        </w:rPr>
      </w:pPr>
    </w:p>
    <w:p w:rsidR="00C5372D" w:rsidRPr="00F10634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06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Портрет участников</w:t>
      </w:r>
    </w:p>
    <w:p w:rsidR="00C5372D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Наставник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5372D" w:rsidRPr="0003728A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Ответственный, социально активный 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выраженной гражданской и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ценностной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позицией,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мотивированный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самосовершенствованию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преобразованию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окружающей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среды.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образовательных,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портивных, творческих проектов.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Увлекающийся и способный передать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«творчес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кую энергию» и интересы других.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для подражания в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межличностных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отношений,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личной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самоорганизации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компетентности.</w:t>
      </w:r>
    </w:p>
    <w:p w:rsidR="00C5372D" w:rsidRPr="0003728A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Наставляемый.</w:t>
      </w:r>
    </w:p>
    <w:p w:rsidR="00C5372D" w:rsidRPr="0003728A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Пассивный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обучающийся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Низко мотивированный, дезориентированный</w:t>
      </w:r>
    </w:p>
    <w:p w:rsidR="00C5372D" w:rsidRDefault="00C5372D" w:rsidP="00C5372D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школьник 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начальных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классов, не имеющий 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</w:t>
      </w:r>
      <w:r w:rsidRPr="00037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выбирать</w:t>
      </w: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образовательную траекторию, плохо информированный об образовательных перспективах, безынициативный к процессам внутри школы.</w:t>
      </w:r>
    </w:p>
    <w:p w:rsidR="00C5372D" w:rsidRPr="00F10634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06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Область применения в рамках образовательной программы</w:t>
      </w:r>
    </w:p>
    <w:p w:rsidR="00C5372D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2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наставника и наставляемого ведется в режиме внеурочной деятельности. Возможна интеграция в классные часы, организация совместных конкурсов и проектных работ, сотрудничество со школьным педагогом-психологом и педагогом-логопедом, совместные походы на спортивные/культурные мероприятия, способствующие развитию чувства сопричастности, интеграции в школьное сообщество.</w:t>
      </w:r>
    </w:p>
    <w:p w:rsidR="00C5372D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реализации программы.</w:t>
      </w:r>
    </w:p>
    <w:p w:rsidR="00C5372D" w:rsidRDefault="00C5372D" w:rsidP="00C537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2689"/>
        <w:gridCol w:w="3541"/>
        <w:gridCol w:w="3688"/>
      </w:tblGrid>
      <w:tr w:rsidR="00C5372D" w:rsidRPr="00A14168" w:rsidTr="00C5372D">
        <w:tc>
          <w:tcPr>
            <w:tcW w:w="2689" w:type="dxa"/>
          </w:tcPr>
          <w:p w:rsidR="00C5372D" w:rsidRPr="00A14168" w:rsidRDefault="00C5372D" w:rsidP="00C537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3541" w:type="dxa"/>
          </w:tcPr>
          <w:p w:rsidR="00C5372D" w:rsidRPr="00A14168" w:rsidRDefault="00C5372D" w:rsidP="00C537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688" w:type="dxa"/>
          </w:tcPr>
          <w:p w:rsidR="00C5372D" w:rsidRPr="00A14168" w:rsidRDefault="00C5372D" w:rsidP="00C537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372D" w:rsidRPr="00A14168" w:rsidTr="00C5372D">
        <w:tc>
          <w:tcPr>
            <w:tcW w:w="2689" w:type="dxa"/>
          </w:tcPr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условий для запуска программы</w:t>
            </w:r>
          </w:p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наставничества</w:t>
            </w:r>
          </w:p>
          <w:p w:rsidR="00C5372D" w:rsidRPr="00A14168" w:rsidRDefault="00C5372D" w:rsidP="00C537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1" w:type="dxa"/>
          </w:tcPr>
          <w:p w:rsidR="00C5372D" w:rsidRPr="00A14168" w:rsidRDefault="00C5372D" w:rsidP="00C537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благоприятных условий для запуска программы. Сбор предварительных данных 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потенциальных наставляемых. Назначение наставника. </w:t>
            </w:r>
          </w:p>
        </w:tc>
        <w:tc>
          <w:tcPr>
            <w:tcW w:w="3688" w:type="dxa"/>
          </w:tcPr>
          <w:p w:rsidR="00C5372D" w:rsidRPr="00A14168" w:rsidRDefault="00C5372D" w:rsidP="00C537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Дорожная карта реализации наставничества.</w:t>
            </w:r>
          </w:p>
        </w:tc>
      </w:tr>
      <w:tr w:rsidR="00C5372D" w:rsidRPr="00A14168" w:rsidTr="00C5372D">
        <w:tc>
          <w:tcPr>
            <w:tcW w:w="2689" w:type="dxa"/>
          </w:tcPr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базы </w:t>
            </w: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наставников и наставляемых</w:t>
            </w:r>
          </w:p>
        </w:tc>
        <w:tc>
          <w:tcPr>
            <w:tcW w:w="3541" w:type="dxa"/>
          </w:tcPr>
          <w:p w:rsidR="00C5372D" w:rsidRPr="00A14168" w:rsidRDefault="00C5372D" w:rsidP="00C537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Работа с внутренним контуром </w:t>
            </w: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включает действия по формированию базы из числа пассивных учеников, их родителей, специалистов</w:t>
            </w:r>
          </w:p>
        </w:tc>
        <w:tc>
          <w:tcPr>
            <w:tcW w:w="3688" w:type="dxa"/>
          </w:tcPr>
          <w:p w:rsidR="00C5372D" w:rsidRPr="00A14168" w:rsidRDefault="00C5372D" w:rsidP="00C537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Формирование базы наставников, </w:t>
            </w: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которые потенциально могут участвовать как в текущей программе наставничества, так и в будущем.</w:t>
            </w:r>
          </w:p>
        </w:tc>
      </w:tr>
      <w:tr w:rsidR="00C5372D" w:rsidRPr="00A14168" w:rsidTr="00C5372D">
        <w:tc>
          <w:tcPr>
            <w:tcW w:w="2689" w:type="dxa"/>
          </w:tcPr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наставнической группы</w:t>
            </w:r>
          </w:p>
        </w:tc>
        <w:tc>
          <w:tcPr>
            <w:tcW w:w="3541" w:type="dxa"/>
          </w:tcPr>
          <w:p w:rsidR="00C5372D" w:rsidRPr="00A14168" w:rsidRDefault="00C5372D" w:rsidP="00C537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общую встречу с участи</w:t>
            </w:r>
            <w:r w:rsidR="004D54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наставника,</w:t>
            </w: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наставляемых</w:t>
            </w:r>
            <w:proofErr w:type="gram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формате «пассивный ученик». Зафиксировать сложившуюся группу.</w:t>
            </w:r>
          </w:p>
        </w:tc>
        <w:tc>
          <w:tcPr>
            <w:tcW w:w="3688" w:type="dxa"/>
          </w:tcPr>
          <w:p w:rsidR="00C5372D" w:rsidRPr="00A14168" w:rsidRDefault="00C5372D" w:rsidP="00C537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Сформированная наставническая группа, готовая продолжить работу в рамках программы</w:t>
            </w:r>
          </w:p>
        </w:tc>
      </w:tr>
      <w:tr w:rsidR="00C5372D" w:rsidRPr="00A14168" w:rsidTr="00C5372D">
        <w:tc>
          <w:tcPr>
            <w:tcW w:w="2689" w:type="dxa"/>
          </w:tcPr>
          <w:p w:rsidR="00C5372D" w:rsidRPr="00A14168" w:rsidRDefault="00C5372D" w:rsidP="00C5372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хода наставнической программы</w:t>
            </w:r>
          </w:p>
        </w:tc>
        <w:tc>
          <w:tcPr>
            <w:tcW w:w="3541" w:type="dxa"/>
          </w:tcPr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гармоничных и продуктивных отношений 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наставнической группе так, чтобы они были максимально комфортными, </w:t>
            </w:r>
          </w:p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стабильными</w:t>
            </w:r>
            <w:proofErr w:type="gram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результативными для обеих сторон. Работа 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каждой группе включает:</w:t>
            </w:r>
          </w:p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встречу-знакомство,</w:t>
            </w:r>
          </w:p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пробную рабочую встречу,</w:t>
            </w:r>
          </w:p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встречу-планирование,</w:t>
            </w:r>
          </w:p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последовательных встреч,</w:t>
            </w:r>
          </w:p>
          <w:p w:rsidR="00C5372D" w:rsidRPr="00A14168" w:rsidRDefault="00C5372D" w:rsidP="00C5372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итоговую встречу.</w:t>
            </w:r>
          </w:p>
        </w:tc>
        <w:tc>
          <w:tcPr>
            <w:tcW w:w="3688" w:type="dxa"/>
          </w:tcPr>
          <w:p w:rsidR="00C5372D" w:rsidRPr="00A14168" w:rsidRDefault="00C5372D" w:rsidP="00C537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Мониторинг: сбор обратной связи от наставляемых – ля мониторинга динамики влияния программы на наставляемых; сбор обратной связи от наставника, наставляемых и доп. специалистов – для мониторинга эффективности реализации</w:t>
            </w:r>
          </w:p>
        </w:tc>
      </w:tr>
      <w:tr w:rsidR="00C5372D" w:rsidRPr="00A14168" w:rsidTr="00C5372D">
        <w:tc>
          <w:tcPr>
            <w:tcW w:w="2689" w:type="dxa"/>
          </w:tcPr>
          <w:p w:rsidR="00C5372D" w:rsidRPr="00A14168" w:rsidRDefault="00C5372D" w:rsidP="00C5372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Завершение программы наставничества</w:t>
            </w:r>
          </w:p>
        </w:tc>
        <w:tc>
          <w:tcPr>
            <w:tcW w:w="3541" w:type="dxa"/>
          </w:tcPr>
          <w:p w:rsidR="00C5372D" w:rsidRPr="00A14168" w:rsidRDefault="00C5372D" w:rsidP="00C5372D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работы группы;</w:t>
            </w:r>
          </w:p>
          <w:p w:rsidR="00C5372D" w:rsidRPr="00A14168" w:rsidRDefault="00C5372D" w:rsidP="00C5372D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программы школы;</w:t>
            </w:r>
          </w:p>
          <w:p w:rsidR="00C5372D" w:rsidRPr="00A14168" w:rsidRDefault="00C5372D" w:rsidP="00C5372D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Публичное подведение итогов и популяризация практик.</w:t>
            </w:r>
          </w:p>
        </w:tc>
        <w:tc>
          <w:tcPr>
            <w:tcW w:w="3688" w:type="dxa"/>
          </w:tcPr>
          <w:p w:rsidR="00C5372D" w:rsidRPr="00A14168" w:rsidRDefault="00C5372D" w:rsidP="00C5372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Собраны лучшие наставнические практики. Поощрение наставников.</w:t>
            </w:r>
          </w:p>
        </w:tc>
      </w:tr>
    </w:tbl>
    <w:p w:rsidR="00C5372D" w:rsidRDefault="00C5372D" w:rsidP="00C537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5372D" w:rsidRPr="00452610" w:rsidRDefault="00C5372D" w:rsidP="00C537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реализации программы: 1 год </w:t>
      </w:r>
    </w:p>
    <w:p w:rsidR="00C5372D" w:rsidRPr="00452610" w:rsidRDefault="00C5372D" w:rsidP="00C5372D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372D" w:rsidRPr="00A14168" w:rsidRDefault="00C5372D" w:rsidP="00C537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Мониторинг и оценка </w:t>
      </w:r>
      <w:proofErr w:type="gramStart"/>
      <w:r w:rsidRPr="00A141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качества процесса реализации программы наставничества</w:t>
      </w:r>
      <w:proofErr w:type="gramEnd"/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Мониторинг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 </w:t>
      </w:r>
      <w:proofErr w:type="gramStart"/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  <w:proofErr w:type="gramEnd"/>
    </w:p>
    <w:p w:rsidR="00C5372D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Цели мониторинга:</w:t>
      </w: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оценка качества реализуемой программы наставничества;</w:t>
      </w: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 и</w:t>
      </w: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сотрудничающих с ней организаций или индивидов.</w:t>
      </w: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72D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Задачи мониторинга:</w:t>
      </w:r>
    </w:p>
    <w:p w:rsidR="00C5372D" w:rsidRPr="00A14168" w:rsidRDefault="00C5372D" w:rsidP="00C5372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 и анализ обратной связи от участников (метод анкетирования);</w:t>
      </w:r>
    </w:p>
    <w:p w:rsidR="00C5372D" w:rsidRPr="00A14168" w:rsidRDefault="00C5372D" w:rsidP="00C5372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обоснование требований к процессу реализации программы наставничества, к личности наставника;</w:t>
      </w:r>
    </w:p>
    <w:p w:rsidR="00C5372D" w:rsidRPr="00A14168" w:rsidRDefault="00C5372D" w:rsidP="00C5372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хода программы наставничества;</w:t>
      </w:r>
    </w:p>
    <w:p w:rsidR="00C5372D" w:rsidRPr="00A14168" w:rsidRDefault="00C5372D" w:rsidP="00C5372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особенностей взаимодействия наставника и наставляемого (группы наставляемых);</w:t>
      </w:r>
    </w:p>
    <w:p w:rsidR="00C5372D" w:rsidRPr="00A14168" w:rsidRDefault="00C5372D" w:rsidP="00C5372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определение условий эффективной программы наставничества;</w:t>
      </w:r>
    </w:p>
    <w:p w:rsidR="00C5372D" w:rsidRPr="00A14168" w:rsidRDefault="00C5372D" w:rsidP="00C5372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показателей социального и профессионального благополучия.</w:t>
      </w: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оценки </w:t>
      </w:r>
      <w:proofErr w:type="gramStart"/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соответствия условий организации программы наставничества</w:t>
      </w:r>
      <w:proofErr w:type="gramEnd"/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требованиям модели и программ, по которым она осуществляется, принципам, заложенным в модели и программах, а также современным подходам и технологиям, используется анкета куратора. 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 «Успех каждого ребенка». </w:t>
      </w:r>
    </w:p>
    <w:p w:rsidR="00C5372D" w:rsidRPr="00A14168" w:rsidRDefault="00C5372D" w:rsidP="00C53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Механизмы мотивации и поощрения наставников</w:t>
      </w: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числу лучших мотивирующих наставника факторов можно отнести поддержку наставничества на школьном, общественном, муниципальном и государственном </w:t>
      </w:r>
      <w:proofErr w:type="gramStart"/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уровнях</w:t>
      </w:r>
      <w:proofErr w:type="gramEnd"/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создание среды, в которой наставничество воспринимается как почетная миссия, где формируется ощущение причастности к большому и важному делу, в котором наставнику отводится ведущая роль.</w:t>
      </w: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Мероприятия по популяризации роли наставника.</w:t>
      </w:r>
    </w:p>
    <w:p w:rsidR="00C5372D" w:rsidRPr="00A14168" w:rsidRDefault="00C5372D" w:rsidP="00C537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Организация и проведение фестивалей, форумов, конференций наставников на школьном уровне. Выдвижение лучших наставляемых на конкурсы и мероприятия на </w:t>
      </w:r>
      <w:proofErr w:type="gramStart"/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муниципальном</w:t>
      </w:r>
      <w:proofErr w:type="gramEnd"/>
      <w:r w:rsidRPr="00A14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региональном и федеральном уровнях.</w:t>
      </w:r>
    </w:p>
    <w:p w:rsidR="00C5372D" w:rsidRPr="00A14168" w:rsidRDefault="00C5372D" w:rsidP="00C5372D">
      <w:pPr>
        <w:pStyle w:val="paragraph"/>
        <w:spacing w:before="0" w:beforeAutospacing="0" w:after="0" w:afterAutospacing="0"/>
        <w:ind w:left="360" w:firstLine="567"/>
        <w:jc w:val="center"/>
        <w:textAlignment w:val="baseline"/>
        <w:rPr>
          <w:rStyle w:val="normaltextrun"/>
          <w:color w:val="000000" w:themeColor="text1"/>
          <w:sz w:val="28"/>
          <w:szCs w:val="28"/>
        </w:rPr>
      </w:pPr>
    </w:p>
    <w:p w:rsidR="00C5372D" w:rsidRPr="00A14168" w:rsidRDefault="00C5372D" w:rsidP="00C5372D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141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Основные мероприятия по реализации программы</w:t>
      </w:r>
    </w:p>
    <w:p w:rsidR="00C5372D" w:rsidRPr="00E367A4" w:rsidRDefault="00C5372D" w:rsidP="00C5372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  <w:lang w:eastAsia="ru-RU"/>
        </w:rPr>
      </w:pP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2863"/>
        <w:gridCol w:w="1815"/>
        <w:gridCol w:w="1843"/>
      </w:tblGrid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Планируемый результат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 </w:t>
            </w:r>
          </w:p>
        </w:tc>
      </w:tr>
      <w:tr w:rsidR="00C5372D" w:rsidRPr="00A14168" w:rsidTr="00C5372D">
        <w:trPr>
          <w:trHeight w:val="300"/>
        </w:trPr>
        <w:tc>
          <w:tcPr>
            <w:tcW w:w="99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«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пассивными</w:t>
            </w:r>
            <w:proofErr w:type="gramEnd"/>
            <w:r w:rsidRPr="00A14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обучающимися»</w:t>
            </w: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Протестировать обучающихся с целью выявления причин неуспеваемости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оперативную информацию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январь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 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Провести индивидуальные консультации с 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результатам срезов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темы, которые учащийся не освоил, и причины </w:t>
            </w:r>
            <w:proofErr w:type="spell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неусвоения</w:t>
            </w:r>
            <w:proofErr w:type="spell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  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индивидуальные образовательные траектории для «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пассивных</w:t>
            </w:r>
            <w:proofErr w:type="gram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обучающихся»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Спланировать работу с 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Помочь сформировать портфолио 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объективную информацию об успехах учащегося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контроль усвоения знаний учащихся по отдельным темам, разделам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темы, которые учащийся не освоил, и причины их </w:t>
            </w:r>
            <w:proofErr w:type="spell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неусвоения</w:t>
            </w:r>
            <w:proofErr w:type="spell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плану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психологические тренинги по диагностике тревожности и снижению уровня тревожности учащихся 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причины школьной тревожности 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плану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воспитательную работу через систему внеурочной деятельности, дополнительного образования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интересы учащихся с низкой учебной мотивацией и привлечь их к занятиям по интересам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отдых учащихся в каникулярное время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Спланировать досуговую деятельность учащихся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  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Привлечь учащихся к подготовке коллективных мероприятий в классе, школе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Спланировать досуговую деятельность учащихся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  наставник 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Вовлечь в </w:t>
            </w:r>
            <w:proofErr w:type="spell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</w:t>
            </w: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значимую</w:t>
            </w:r>
            <w:proofErr w:type="spell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деятельность учащихся «группы риска»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Спланировать досуговую деятельность учащихся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ВР, наставник</w:t>
            </w:r>
          </w:p>
        </w:tc>
      </w:tr>
      <w:tr w:rsidR="00C5372D" w:rsidRPr="00A14168" w:rsidTr="00C5372D">
        <w:trPr>
          <w:trHeight w:val="300"/>
        </w:trPr>
        <w:tc>
          <w:tcPr>
            <w:tcW w:w="99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консультации с родителями «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пассивных</w:t>
            </w:r>
            <w:proofErr w:type="gram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обучающихся»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Выявить затруднения, препятствующие усвоению материала учащимися с низкой мотивацией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Ознакомить родителей с результатами учебной деятельности ребенка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Повысить ответственность родителей за воспитание и обучение детей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систему открытых уроков для родителей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Повысить ответственность родителей за воспитание и обучение детей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</w:t>
            </w:r>
          </w:p>
        </w:tc>
      </w:tr>
      <w:tr w:rsidR="00C5372D" w:rsidRPr="00A14168" w:rsidTr="00C5372D">
        <w:trPr>
          <w:trHeight w:val="300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Организовать участие родителей в разработке индивидуальной образовательной траектории </w:t>
            </w:r>
            <w:proofErr w:type="gramStart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«пассивных обучающихся» </w:t>
            </w:r>
          </w:p>
        </w:tc>
        <w:tc>
          <w:tcPr>
            <w:tcW w:w="2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Повысить ответственность родителей за воспитание и обучение детей 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C5372D" w:rsidRPr="00A14168" w:rsidRDefault="00C5372D" w:rsidP="00C5372D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4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</w:t>
            </w:r>
          </w:p>
        </w:tc>
      </w:tr>
    </w:tbl>
    <w:p w:rsidR="00C5372D" w:rsidRPr="004D5430" w:rsidRDefault="00C5372D" w:rsidP="004D543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</w:p>
    <w:p w:rsidR="00C5372D" w:rsidRDefault="00C5372D" w:rsidP="00C5372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  <w:lang w:eastAsia="ru-RU"/>
        </w:rPr>
      </w:pPr>
    </w:p>
    <w:p w:rsidR="00C5372D" w:rsidRPr="00A14168" w:rsidRDefault="00C5372D" w:rsidP="00C537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A1416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Календарно – тематическое планирование программы работы </w:t>
      </w:r>
      <w:proofErr w:type="gramStart"/>
      <w:r w:rsidRPr="00A1416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</w:t>
      </w:r>
      <w:proofErr w:type="gramEnd"/>
    </w:p>
    <w:p w:rsidR="00C5372D" w:rsidRPr="00A14168" w:rsidRDefault="00C5372D" w:rsidP="00C537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A1416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«Пассивными обучающимися»</w:t>
      </w:r>
    </w:p>
    <w:p w:rsidR="00C5372D" w:rsidRPr="00A14168" w:rsidRDefault="00C5372D" w:rsidP="00C537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A1416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«Успех каждого ребенка» (66 часов)</w:t>
      </w:r>
    </w:p>
    <w:p w:rsidR="00C5372D" w:rsidRPr="00D20918" w:rsidRDefault="00C5372D" w:rsidP="00C537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134"/>
        <w:gridCol w:w="4962"/>
        <w:gridCol w:w="1275"/>
        <w:gridCol w:w="2552"/>
      </w:tblGrid>
      <w:tr w:rsidR="00C5372D" w:rsidRPr="002326F6" w:rsidTr="00C5372D">
        <w:trPr>
          <w:trHeight w:val="60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326F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326F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Основные виды действия</w:t>
            </w:r>
          </w:p>
        </w:tc>
      </w:tr>
      <w:tr w:rsidR="00C5372D" w:rsidRPr="002326F6" w:rsidTr="00C5372D">
        <w:trPr>
          <w:trHeight w:val="429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372D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 четверть (16 часов)</w:t>
            </w:r>
          </w:p>
        </w:tc>
      </w:tr>
      <w:tr w:rsidR="00C5372D" w:rsidRPr="002326F6" w:rsidTr="00C5372D">
        <w:trPr>
          <w:trHeight w:val="26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Официальное соглашение с самим собой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372D" w:rsidRPr="002326F6" w:rsidRDefault="00C5372D" w:rsidP="00C537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6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Давайте познакомимся. Мое детство. Рисуем историю своей жизни.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Беседа. Творческая деятельность</w:t>
            </w:r>
          </w:p>
        </w:tc>
      </w:tr>
      <w:tr w:rsidR="00C5372D" w:rsidRPr="002326F6" w:rsidTr="00C5372D">
        <w:trPr>
          <w:trHeight w:val="36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Познай себя.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tabs>
                <w:tab w:val="left" w:pos="345"/>
              </w:tabs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Тест. </w:t>
            </w:r>
          </w:p>
        </w:tc>
      </w:tr>
      <w:tr w:rsidR="00C5372D" w:rsidRPr="002326F6" w:rsidTr="00C5372D">
        <w:trPr>
          <w:trHeight w:val="25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Интервью «Значимый поступок»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Беседа. Развитие коммуникативных навыков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2.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Мое настроение и чувства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Мои чувства. Эмоции. Что такое настроение?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Игра - викторина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То, что дарит мне радость. Подари радость </w:t>
            </w:r>
            <w:proofErr w:type="gramStart"/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ближнему</w:t>
            </w:r>
            <w:proofErr w:type="gramEnd"/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Тренинг «Коробка счастья»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Тренинг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Рисуем настроение и чувства. Гордость, грусть. Гнев. Тренинг «Чемодан со стрессами».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Тренинг </w:t>
            </w:r>
          </w:p>
        </w:tc>
      </w:tr>
      <w:tr w:rsidR="00C5372D" w:rsidRPr="002326F6" w:rsidTr="00C5372D">
        <w:trPr>
          <w:trHeight w:val="21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Как победить тревогу и страх?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Виртуальное путешествие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Обида. Понимаем чувства другого.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Диалог с участниками группы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Мы испытываем разные чувства. Рисуем лица.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Самооценка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Самооценка и оценивание.  Знакомство со шкалами самооценки.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Игра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Учимся оценивать себя.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Интерактив</w:t>
            </w:r>
            <w:r w:rsidR="004D54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«Зеркало»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Я и другие (рисование)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tabs>
                <w:tab w:val="center" w:pos="553"/>
                <w:tab w:val="left" w:pos="1095"/>
              </w:tabs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Я и хороший ученик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Просмотр видеоролика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Я – лидер? Чтобы я изменил в себе?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Работа в группе. Применение разных ролей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Чему я уже научился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Я научился придумывать…</w:t>
            </w:r>
          </w:p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Путешествие в мир фантазий.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Занятие - путешествие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Решение творческих, логических и арифметических задач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Викторина </w:t>
            </w:r>
          </w:p>
        </w:tc>
      </w:tr>
      <w:tr w:rsidR="00C5372D" w:rsidRPr="002326F6" w:rsidTr="00C5372D">
        <w:trPr>
          <w:trHeight w:val="249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3A0C4E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2 четверть (16 часов)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Еще я научился… Анализ гласных звуков, букв. Чтение слогов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Работа с научно-популярной литературой.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Пишу и рисую, какие умения я приобрел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Диагностика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Я – школа.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Мой класс. Ребята моего класса. Игра «Узнай по описанию»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96399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Игра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Школьные правила. Рисование значками школьных правил.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96399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Постановка опытов для демонстрации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«Школа без правил»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96399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Слушание объяснений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наставника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Какой я ученик? Что такое лень? </w:t>
            </w: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Как справиться с «</w:t>
            </w:r>
            <w:proofErr w:type="spellStart"/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Немогучками</w:t>
            </w:r>
            <w:proofErr w:type="spellEnd"/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96399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Наблюдение за демонстрациями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наставника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Трудности первоклассника в школе, дома, на улице.</w:t>
            </w: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уровня школьной тревожности.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96399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Диагностика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4D5430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 xml:space="preserve">Сочиняем </w:t>
            </w:r>
            <w:proofErr w:type="gramStart"/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сказку про</w:t>
            </w:r>
            <w:proofErr w:type="gramEnd"/>
            <w:r w:rsidRPr="002326F6">
              <w:rPr>
                <w:rFonts w:ascii="Times New Roman" w:hAnsi="Times New Roman" w:cs="Times New Roman"/>
                <w:sz w:val="24"/>
                <w:szCs w:val="24"/>
              </w:rPr>
              <w:t xml:space="preserve"> школьные предметы.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96399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Работа с научно-популярной литературой.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Лидер группы. Диагностика психического состояния и свойств личности. Проективный тест «Несуществующее животное»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96399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Тест. </w:t>
            </w:r>
          </w:p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Вывод и доказательство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Правовое воспитание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96399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Слушание объяснений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наставника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Творческая работа «Я в школе.  Я в коллективе»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96399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Психологический коллаж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Я и моя Родина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Я и моя Родина. Моя малая Родина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4D5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Работа с научно-популярной литературой.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Знакомство с символикой Росс</w:t>
            </w:r>
            <w:r w:rsidR="004D54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ии, Ростовской области.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4D587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Слушание объяснений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наставника</w:t>
            </w:r>
          </w:p>
        </w:tc>
      </w:tr>
      <w:tr w:rsidR="00C5372D" w:rsidRPr="002326F6" w:rsidTr="00C5372D">
        <w:trPr>
          <w:trHeight w:val="24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Я и моя семья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Моя идеальная семья.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8C3E8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Постановка опытов для демонстрации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Поговорим о маме (бабушке, папе).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8C3E8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Постановка опытов для демонстрации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Семейные праздники. Новый год и Рождество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8C3E84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Наблюдение за демонстрациями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наставника</w:t>
            </w:r>
          </w:p>
        </w:tc>
      </w:tr>
      <w:tr w:rsidR="00C5372D" w:rsidRPr="002326F6" w:rsidTr="00C5372D">
        <w:trPr>
          <w:trHeight w:val="249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6877AB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 четверть (18 часов)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Я умею просить прощения. Трудно ли быть родителем? Почему родители наказывают детей?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EF7D9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Вывод и доказательство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26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- помощник.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EF7D9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Проведение исследовательского эксперимента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Самооценка поведения в семье. </w:t>
            </w: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Методика «Изучение типа общения ребёнка с взрослыми».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EF7D9F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Тренинг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8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Профессии моих родителей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pStyle w:val="a7"/>
              <w:snapToGrid w:val="0"/>
              <w:contextualSpacing/>
            </w:pPr>
            <w:r w:rsidRPr="002326F6">
              <w:t xml:space="preserve"> «Все работы хороши - выбирай на вкус»</w:t>
            </w:r>
            <w:proofErr w:type="gramStart"/>
            <w:r w:rsidRPr="002326F6">
              <w:t>.</w:t>
            </w:r>
            <w:proofErr w:type="gramEnd"/>
            <w:r w:rsidRPr="002326F6">
              <w:t xml:space="preserve"> </w:t>
            </w:r>
            <w:proofErr w:type="gramStart"/>
            <w:r w:rsidRPr="002326F6">
              <w:t>ч</w:t>
            </w:r>
            <w:proofErr w:type="gramEnd"/>
            <w:r w:rsidRPr="002326F6">
              <w:t>ем полезна математика?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D60ED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Постановка опытов для демонстрации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37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pStyle w:val="a7"/>
              <w:snapToGrid w:val="0"/>
              <w:contextualSpacing/>
            </w:pPr>
            <w:r w:rsidRPr="002326F6">
              <w:t>Подари людям добро. Как я умею читать?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D60ED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Работа с научно-популярной литературой.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Я б в учителя пошел. Практика письма слогов, слов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D60ED1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Проведение исследовательского эксперимента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9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Кто такой Я. Мой автопортрет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Мой внутренний мир. Тропинка к своему Я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9748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Постановка опытов для демонстрации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Рисование своего портрета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9748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Проведение исследовательского эксперимента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Мои желания и увлечения. Участие в тематической олимпиаде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9748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Решение текстовых количественных и качественных задач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Я – личность. Что меня беспокоит? Тренинг «Как понять самого себя?»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9748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Вывод и доказательство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Что я люблю делать? Конкурс рисунков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9748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Конкурс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«Рукотворный мир». Конкурс поделок из геометрических фигур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9748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Конкурс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10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Каким я был. Каким я стал. Каким я хочу стать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pacing w:after="0" w:line="240" w:lineRule="auto"/>
              <w:ind w:firstLine="708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Мне нравится в себе… сильные стороны в обучении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01559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Вывод и доказательство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Мне не нравится в себе… слабые стороны в об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щ</w:t>
            </w: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ении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01559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Вывод и доказательство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Каким я был?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01559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Вывод и доказательство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Какими качествами мы похожи и чем отличаемся. Какие качества нам нравятся друг в друге.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01559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Постановка опытов для демонстрации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 xml:space="preserve">Хорошие качества людей. </w:t>
            </w: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Легко ли быть ответственным? Обратный урок чтения «Цветик-</w:t>
            </w:r>
            <w:proofErr w:type="spellStart"/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</w:t>
            </w: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ветик</w:t>
            </w:r>
            <w:proofErr w:type="spellEnd"/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D2091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Работа с научно-популярной литературой.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Как преодолеть трудности. Тропинка терпения.</w:t>
            </w: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Сочинение «Письмо в будущее»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015590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Проведение исследовательского эксперимента</w:t>
            </w:r>
          </w:p>
        </w:tc>
      </w:tr>
      <w:tr w:rsidR="00C5372D" w:rsidRPr="002326F6" w:rsidTr="00C5372D">
        <w:trPr>
          <w:trHeight w:val="249"/>
        </w:trPr>
        <w:tc>
          <w:tcPr>
            <w:tcW w:w="992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6877AB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 четверть (16 часов)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Искусство спора. Ссора и драка. Как уйти от конфликта?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615A2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Наблюдение за демонстрациями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наставника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Каким я стал. Комплексный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анализ</w:t>
            </w: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615A2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Анализ, синтез, сравнение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Мой выбор. Мой путь. Каким животным я хотел бы быть?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615A2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Тест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Жизнь, о которой я мечтаю. Тренинг «Прошлое, настоящее и будущее»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615A2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Тренинг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11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Мои успехи. Мои неудачи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Мои успехи. Как достичь успеха.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4F698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Постановка опытов для демонстрации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56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Чем я горжусь. Мои любимые задачи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4F698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Решение текстовых количественных и качественных задач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Мои недостатки. </w:t>
            </w: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Избавляемся от слабостей.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4F698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Тренинг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Мои способности. Как развить способности? (что сложнее всего выполнить на уроках)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4F698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Проведение исследовательского эксперимента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Что изменилось во мне? Рейтинг успеха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4F698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Рейтинг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12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Я вырасту здоровым и сильным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Понятие о ЗОЖ. «Солнце, воздух и вода»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C1EB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Слушание объяснений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наставника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Проект «Безопасное детство»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6C1EB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Проект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Раздел 13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Я - фантазер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Путешествия в мир фантазий.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0118B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Занятие-путешествие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Волшебный лес. Я умею фантазировать! Методика «Вербальная фантазия». Развиваем речь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0118B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Постановка опытов для демонстрации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</w:rPr>
              <w:t>Я умею сочинять! Развитие письменных навыков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0118B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091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Проведение исследовательского эксперимента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 каникулах я хочу прочитать…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0118B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877A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Работа с научно-популярной литературой.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Итоговое занятие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Default="00C5372D" w:rsidP="00C5372D">
            <w:pPr>
              <w:jc w:val="center"/>
            </w:pPr>
            <w:r w:rsidRPr="000118B9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Проект </w:t>
            </w:r>
          </w:p>
        </w:tc>
      </w:tr>
      <w:tr w:rsidR="00C5372D" w:rsidRPr="002326F6" w:rsidTr="00C5372D">
        <w:trPr>
          <w:trHeight w:val="249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326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2D" w:rsidRPr="002326F6" w:rsidRDefault="00C5372D" w:rsidP="00C5372D">
            <w:pP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C5372D" w:rsidRDefault="00C5372D" w:rsidP="00C5372D">
      <w:pPr>
        <w:spacing w:line="360" w:lineRule="auto"/>
        <w:rPr>
          <w:lang w:eastAsia="ar-SA"/>
        </w:rPr>
      </w:pPr>
    </w:p>
    <w:p w:rsidR="00C5372D" w:rsidRDefault="00C5372D" w:rsidP="00C5372D">
      <w:pPr>
        <w:spacing w:line="360" w:lineRule="auto"/>
        <w:jc w:val="center"/>
        <w:rPr>
          <w:b/>
          <w:sz w:val="28"/>
          <w:szCs w:val="28"/>
        </w:rPr>
      </w:pPr>
    </w:p>
    <w:p w:rsidR="00C5372D" w:rsidRPr="00E51C2D" w:rsidRDefault="00C5372D" w:rsidP="00C5372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  <w:lang w:eastAsia="ru-RU"/>
        </w:rPr>
      </w:pPr>
    </w:p>
    <w:p w:rsidR="00C5372D" w:rsidRDefault="00C5372D" w:rsidP="00C5372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sz w:val="28"/>
          <w:szCs w:val="28"/>
        </w:rPr>
      </w:pPr>
    </w:p>
    <w:p w:rsidR="00C5372D" w:rsidRDefault="00C5372D" w:rsidP="00C5372D"/>
    <w:sectPr w:rsidR="00C53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74F43"/>
    <w:multiLevelType w:val="hybridMultilevel"/>
    <w:tmpl w:val="0442B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864B4"/>
    <w:multiLevelType w:val="hybridMultilevel"/>
    <w:tmpl w:val="50902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93825"/>
    <w:multiLevelType w:val="hybridMultilevel"/>
    <w:tmpl w:val="595EC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E17FFC"/>
    <w:multiLevelType w:val="hybridMultilevel"/>
    <w:tmpl w:val="CE9E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756257"/>
    <w:multiLevelType w:val="hybridMultilevel"/>
    <w:tmpl w:val="DA22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5BC"/>
    <w:rsid w:val="004D5430"/>
    <w:rsid w:val="007105BC"/>
    <w:rsid w:val="009B4A33"/>
    <w:rsid w:val="00BF018A"/>
    <w:rsid w:val="00C5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5372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5372D"/>
  </w:style>
  <w:style w:type="paragraph" w:customStyle="1" w:styleId="paragraph">
    <w:name w:val="paragraph"/>
    <w:basedOn w:val="a"/>
    <w:rsid w:val="00C53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5372D"/>
  </w:style>
  <w:style w:type="character" w:customStyle="1" w:styleId="eop">
    <w:name w:val="eop"/>
    <w:basedOn w:val="a0"/>
    <w:rsid w:val="00C5372D"/>
  </w:style>
  <w:style w:type="character" w:customStyle="1" w:styleId="spellingerror">
    <w:name w:val="spellingerror"/>
    <w:basedOn w:val="a0"/>
    <w:rsid w:val="00C5372D"/>
  </w:style>
  <w:style w:type="paragraph" w:styleId="a5">
    <w:name w:val="List Paragraph"/>
    <w:basedOn w:val="a"/>
    <w:qFormat/>
    <w:rsid w:val="00C5372D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39"/>
    <w:rsid w:val="00C53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Содержимое таблицы"/>
    <w:basedOn w:val="a"/>
    <w:rsid w:val="00C5372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BF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0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5372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C5372D"/>
  </w:style>
  <w:style w:type="paragraph" w:customStyle="1" w:styleId="paragraph">
    <w:name w:val="paragraph"/>
    <w:basedOn w:val="a"/>
    <w:rsid w:val="00C53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5372D"/>
  </w:style>
  <w:style w:type="character" w:customStyle="1" w:styleId="eop">
    <w:name w:val="eop"/>
    <w:basedOn w:val="a0"/>
    <w:rsid w:val="00C5372D"/>
  </w:style>
  <w:style w:type="character" w:customStyle="1" w:styleId="spellingerror">
    <w:name w:val="spellingerror"/>
    <w:basedOn w:val="a0"/>
    <w:rsid w:val="00C5372D"/>
  </w:style>
  <w:style w:type="paragraph" w:styleId="a5">
    <w:name w:val="List Paragraph"/>
    <w:basedOn w:val="a"/>
    <w:qFormat/>
    <w:rsid w:val="00C5372D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39"/>
    <w:rsid w:val="00C53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Содержимое таблицы"/>
    <w:basedOn w:val="a"/>
    <w:rsid w:val="00C5372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BF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0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2477</Words>
  <Characters>14122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2020-12-24T07:28:00Z</dcterms:created>
  <dcterms:modified xsi:type="dcterms:W3CDTF">2020-12-24T07:28:00Z</dcterms:modified>
</cp:coreProperties>
</file>